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5" w:rsidRPr="000A5165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0A516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Здоровьесберегающие</w:t>
      </w:r>
      <w:proofErr w:type="spellEnd"/>
      <w:r w:rsidR="000A5165" w:rsidRPr="000A516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технологии  в детском саду.</w:t>
      </w:r>
      <w:r w:rsidRPr="000A516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</w:t>
      </w:r>
      <w:r w:rsidR="000A516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="000A5165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Орлова В.В.</w:t>
      </w:r>
    </w:p>
    <w:p w:rsidR="00E7135D" w:rsidRDefault="005F06DF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proofErr w:type="gram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Помимо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воспитательных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образовательных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задач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Федеральный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государственный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образовательный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стандарт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(ФГОС)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ставит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обязательной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целью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сохранение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укрепление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здоровья</w:t>
      </w:r>
      <w:proofErr w:type="spellEnd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="000B0F34"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детей</w:t>
      </w:r>
      <w:proofErr w:type="spellEnd"/>
      <w:r w:rsid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>.</w:t>
      </w:r>
      <w:proofErr w:type="gramEnd"/>
      <w:r w:rsidR="000B0F34" w:rsidRPr="000B0F34">
        <w:rPr>
          <w:rFonts w:ascii="Times New Roman" w:hAnsi="Times New Roman" w:cs="Times New Roman"/>
          <w:color w:val="1B1C2A"/>
          <w:sz w:val="28"/>
          <w:szCs w:val="28"/>
        </w:rPr>
        <w:br/>
      </w:r>
      <w:r w:rsidR="000B0F34">
        <w:rPr>
          <w:rFonts w:ascii="Open Sans" w:hAnsi="Open Sans"/>
          <w:color w:val="1B1C2A"/>
          <w:lang w:val="ru-RU"/>
        </w:rPr>
        <w:t xml:space="preserve">   </w:t>
      </w:r>
      <w:r w:rsidR="00E7135D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Здоровье - это состояние полного физического, психического и социального благополучия, а не просто отсутствие болезней или</w:t>
      </w:r>
      <w:r w:rsid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физических дефектов.</w:t>
      </w:r>
    </w:p>
    <w:p w:rsid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</w:t>
      </w:r>
      <w:proofErr w:type="spellStart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Здоровьесберегающая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технология</w:t>
      </w:r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E7135D" w:rsidRPr="00A966B0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</w:pPr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</w:t>
      </w:r>
      <w:proofErr w:type="spellStart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Задачи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здоровьесбережения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:</w:t>
      </w:r>
    </w:p>
    <w:p w:rsidR="00AC7950" w:rsidRP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1.</w:t>
      </w:r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охранение здоровья детей и повышение двигательной активности и умственной работоспособности</w:t>
      </w:r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AC7950" w:rsidRP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2.С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оздание адекватных условий для развития, обучения, оздоровления детей</w:t>
      </w:r>
      <w:r w:rsidR="001127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AC7950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3.С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оздание положительного эмоционального настроя и снятие </w:t>
      </w:r>
      <w:proofErr w:type="spellStart"/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психоэмоционального</w:t>
      </w:r>
      <w:proofErr w:type="spellEnd"/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напряжения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E7135D" w:rsidRP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Здоровьесберегающие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образовательные технологии делятся на три группы:</w:t>
      </w:r>
    </w:p>
    <w:p w:rsid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1. Технологии сохранения и стимулирования здоровья</w:t>
      </w:r>
      <w:r w:rsidR="00B336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E7135D" w:rsidRP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2. Технологии обучения здоровому образу жизни</w:t>
      </w:r>
      <w:r w:rsidR="00B336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3. Коррекционные технологии.</w:t>
      </w:r>
    </w:p>
    <w:p w:rsidR="00AC7950" w:rsidRDefault="00D72615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</w:t>
      </w:r>
      <w:proofErr w:type="spellStart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Технологии</w:t>
      </w:r>
      <w:proofErr w:type="spellEnd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сохранения</w:t>
      </w:r>
      <w:proofErr w:type="spellEnd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и </w:t>
      </w:r>
      <w:proofErr w:type="spellStart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стимулирования</w:t>
      </w:r>
      <w:proofErr w:type="spellEnd"/>
      <w:r w:rsidR="00E7135D"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: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инамические паузы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одвижные и спортивные игры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р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елаксация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имнастика пальчиковая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имнастика для глаз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имнастика дыхательная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</w:t>
      </w:r>
      <w:r w:rsidR="00AB7AD1" w:rsidRPr="00E7135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инамическая гимнастика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112782" w:rsidRDefault="00112782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Динамическая пауз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а-</w:t>
      </w:r>
      <w:proofErr w:type="gramEnd"/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развлека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благоприят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атмосферу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снима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нервное</w:t>
      </w:r>
      <w:proofErr w:type="spellEnd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ряжение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перегрузок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объединя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между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взаимодействию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привива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навыки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общения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овым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умениям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знаниям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имание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мышление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память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корректир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ует</w:t>
      </w:r>
      <w:proofErr w:type="spellEnd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эмоциональные</w:t>
      </w:r>
      <w:proofErr w:type="spellEnd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проблемы</w:t>
      </w:r>
      <w:proofErr w:type="spellEnd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поведении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предупрежда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огические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нарушения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</w:t>
      </w:r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</w:t>
      </w:r>
      <w:proofErr w:type="spellStart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оздоровлению</w:t>
      </w:r>
      <w:proofErr w:type="spellEnd"/>
      <w:r w:rsidRPr="001127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1127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98675A" w:rsidRPr="00112782" w:rsidRDefault="0098675A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Подвижные игры способствуют развитию физических и умственных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способностей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своению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нравственных норм, правил поведения, этических ценностей общества.</w:t>
      </w:r>
    </w:p>
    <w:p w:rsidR="00E7135D" w:rsidRDefault="00E7135D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</w:t>
      </w:r>
      <w:proofErr w:type="spellStart"/>
      <w:proofErr w:type="gram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Релаксация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воздействия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мышечный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тонус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целью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снятия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повышенного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нервно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психического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напряжения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выравнивания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эмоционального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7135D">
        <w:rPr>
          <w:rFonts w:ascii="Times New Roman" w:hAnsi="Times New Roman" w:cs="Times New Roman"/>
          <w:bCs/>
          <w:iCs/>
          <w:sz w:val="28"/>
          <w:szCs w:val="28"/>
        </w:rPr>
        <w:t>состояния</w:t>
      </w:r>
      <w:proofErr w:type="spellEnd"/>
      <w:r w:rsidRPr="00E7135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AC7950" w:rsidRDefault="00BF33E7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</w:t>
      </w:r>
      <w:proofErr w:type="spellStart"/>
      <w:r w:rsidRPr="00BF33E7">
        <w:rPr>
          <w:rFonts w:ascii="Times New Roman" w:hAnsi="Times New Roman" w:cs="Times New Roman"/>
          <w:bCs/>
          <w:iCs/>
          <w:sz w:val="28"/>
          <w:szCs w:val="28"/>
        </w:rPr>
        <w:t>Гимнастика</w:t>
      </w:r>
      <w:proofErr w:type="spellEnd"/>
      <w:r w:rsidRPr="00BF33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33E7">
        <w:rPr>
          <w:rFonts w:ascii="Times New Roman" w:hAnsi="Times New Roman" w:cs="Times New Roman"/>
          <w:bCs/>
          <w:iCs/>
          <w:sz w:val="28"/>
          <w:szCs w:val="28"/>
        </w:rPr>
        <w:t>пальчиковая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 w:rsidRPr="00BF33E7">
        <w:rPr>
          <w:rFonts w:ascii="Times New Roman" w:eastAsia="+mn-ea" w:hAnsi="Times New Roman" w:cs="+mn-cs"/>
          <w:bCs/>
          <w:iCs/>
          <w:color w:val="0070C0"/>
          <w:kern w:val="24"/>
          <w:sz w:val="56"/>
          <w:szCs w:val="56"/>
          <w:lang w:val="ru-RU" w:eastAsia="ru-RU" w:bidi="ar-SA"/>
        </w:rPr>
        <w:t xml:space="preserve"> 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Способствует овладению навыкам мелкой </w:t>
      </w:r>
      <w:proofErr w:type="spellStart"/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моторики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,п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омогает</w:t>
      </w:r>
      <w:proofErr w:type="spellEnd"/>
      <w:proofErr w:type="gramEnd"/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развивать </w:t>
      </w:r>
      <w:proofErr w:type="spellStart"/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речь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,п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овышает</w:t>
      </w:r>
      <w:proofErr w:type="spellEnd"/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работоспособность коры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головного мозга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р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азвивает психические способности: мышление, память, воображение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с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нимает тревожность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AC7950" w:rsidRDefault="00BF33E7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proofErr w:type="gramStart"/>
      <w:r w:rsidRPr="00BF33E7">
        <w:rPr>
          <w:rFonts w:ascii="Times New Roman" w:hAnsi="Times New Roman" w:cs="Times New Roman"/>
          <w:bCs/>
          <w:iCs/>
          <w:sz w:val="28"/>
          <w:szCs w:val="28"/>
        </w:rPr>
        <w:t>Гимнастика</w:t>
      </w:r>
      <w:proofErr w:type="spellEnd"/>
      <w:r w:rsidRPr="00BF33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33E7">
        <w:rPr>
          <w:rFonts w:ascii="Times New Roman" w:hAnsi="Times New Roman" w:cs="Times New Roman"/>
          <w:bCs/>
          <w:iCs/>
          <w:sz w:val="28"/>
          <w:szCs w:val="28"/>
        </w:rPr>
        <w:t>для</w:t>
      </w:r>
      <w:proofErr w:type="spellEnd"/>
      <w:r w:rsidRPr="00BF33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33E7">
        <w:rPr>
          <w:rFonts w:ascii="Times New Roman" w:hAnsi="Times New Roman" w:cs="Times New Roman"/>
          <w:bCs/>
          <w:iCs/>
          <w:sz w:val="28"/>
          <w:szCs w:val="28"/>
        </w:rPr>
        <w:t>глаз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 w:rsidRPr="00BF33E7">
        <w:rPr>
          <w:rFonts w:ascii="Times New Roman" w:eastAsia="+mn-ea" w:hAnsi="Times New Roman" w:cs="+mn-cs"/>
          <w:bCs/>
          <w:iCs/>
          <w:color w:val="0070C0"/>
          <w:kern w:val="24"/>
          <w:sz w:val="56"/>
          <w:szCs w:val="56"/>
          <w:lang w:val="ru-RU" w:eastAsia="ru-RU" w:bidi="ar-SA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нимает зрительное напряжение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повышает 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зрительную работоспособность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лучшает кровообращение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пособствует предупреждению нарушений зрения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</w:t>
      </w:r>
      <w:r w:rsidR="00AB7AD1" w:rsidRPr="00BF33E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ыстрому восстановлению работоспособности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proofErr w:type="gramEnd"/>
    </w:p>
    <w:p w:rsidR="009039FF" w:rsidRDefault="00A966B0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</w:t>
      </w:r>
      <w:proofErr w:type="spellStart"/>
      <w:proofErr w:type="gramStart"/>
      <w:r w:rsidRPr="00A966B0">
        <w:rPr>
          <w:rFonts w:ascii="Times New Roman" w:hAnsi="Times New Roman" w:cs="Times New Roman"/>
          <w:bCs/>
          <w:iCs/>
          <w:sz w:val="28"/>
          <w:szCs w:val="28"/>
        </w:rPr>
        <w:t>Дыхательная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966B0">
        <w:rPr>
          <w:rFonts w:ascii="Times New Roman" w:hAnsi="Times New Roman" w:cs="Times New Roman"/>
          <w:bCs/>
          <w:iCs/>
          <w:sz w:val="28"/>
          <w:szCs w:val="28"/>
        </w:rPr>
        <w:t>гимнастика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 w:rsidRPr="00A966B0">
        <w:rPr>
          <w:rFonts w:ascii="Times New Roman" w:eastAsia="+mn-ea" w:hAnsi="Times New Roman" w:cs="+mn-cs"/>
          <w:bCs/>
          <w:iCs/>
          <w:color w:val="0070C0"/>
          <w:kern w:val="24"/>
          <w:sz w:val="56"/>
          <w:szCs w:val="56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оложительно влияет на обменные процессы, играющие важную роль в кровоснабжении, в том числе и легочной ткани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лучшает дренажную функцию бронхов; - восстанавливает нарушенное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носовое дыхание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пособствует восстановлению нормального </w:t>
      </w:r>
      <w:proofErr w:type="spellStart"/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крово</w:t>
      </w:r>
      <w:proofErr w:type="spellEnd"/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- и </w:t>
      </w:r>
      <w:proofErr w:type="spellStart"/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лимфоснабжения</w:t>
      </w:r>
      <w:proofErr w:type="spellEnd"/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AB7AD1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овышает общую сопротивляемость организма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proofErr w:type="gramEnd"/>
    </w:p>
    <w:p w:rsidR="009039FF" w:rsidRDefault="009039FF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Динамическая гимнастика включает в себя комплекс упражнений, во время выполнения которых укрепляются и развиваются мышцы ребенка. А так же способствует тренировке вестибулярного аппарата.</w:t>
      </w:r>
    </w:p>
    <w:p w:rsidR="00AC7950" w:rsidRDefault="00AB7AD1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9039F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Технологии</w:t>
      </w:r>
      <w:proofErr w:type="spellEnd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обучения</w:t>
      </w:r>
      <w:proofErr w:type="spellEnd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здоровому</w:t>
      </w:r>
      <w:proofErr w:type="spellEnd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образу</w:t>
      </w:r>
      <w:proofErr w:type="spellEnd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proofErr w:type="spellStart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</w:rPr>
        <w:t>жизни</w:t>
      </w:r>
      <w:proofErr w:type="spellEnd"/>
      <w:r w:rsidR="00A966B0" w:rsidRPr="00A966B0">
        <w:rPr>
          <w:rFonts w:ascii="Times New Roman" w:hAnsi="Times New Roman" w:cs="Times New Roman"/>
          <w:bCs/>
          <w:iCs/>
          <w:sz w:val="28"/>
          <w:szCs w:val="28"/>
          <w:u w:val="single"/>
          <w:lang w:val="ru-RU"/>
        </w:rPr>
        <w:t>: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изкультурные занятия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очечный массаж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анятия в бассейне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CA068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роблемно – игровые и коммуникативные игры</w:t>
      </w:r>
      <w:r w:rsidR="00A966B0" w:rsidRPr="00A966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5F06DF" w:rsidRPr="00D72615" w:rsidRDefault="005F06DF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5F06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Физкультурное занятие</w:t>
      </w:r>
      <w:r w:rsid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B7AD1">
        <w:rPr>
          <w:rFonts w:ascii="Times New Roman" w:hAnsi="Times New Roman" w:cs="Times New Roman"/>
          <w:color w:val="000000"/>
          <w:sz w:val="28"/>
          <w:szCs w:val="28"/>
        </w:rPr>
        <w:t>еспечивает</w:t>
      </w:r>
      <w:proofErr w:type="spellEnd"/>
      <w:r w:rsidR="00AB7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7AD1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proofErr w:type="spellEnd"/>
      <w:r w:rsidR="00AB7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7AD1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="00AB7A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функциональное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совершенствование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правильных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двигательных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эмоциональн</w:t>
      </w:r>
      <w:proofErr w:type="gram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положительного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физкультуре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спорту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всестороннее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5F0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6DF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proofErr w:type="spellEnd"/>
      <w:r w:rsidR="00D726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A5165" w:rsidRDefault="005F06DF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spellStart"/>
      <w:r w:rsidR="00A966B0" w:rsidRPr="00112782">
        <w:rPr>
          <w:rFonts w:ascii="Times New Roman" w:hAnsi="Times New Roman" w:cs="Times New Roman"/>
          <w:bCs/>
          <w:iCs/>
          <w:sz w:val="28"/>
          <w:szCs w:val="28"/>
        </w:rPr>
        <w:t>Точечный</w:t>
      </w:r>
      <w:proofErr w:type="spellEnd"/>
      <w:r w:rsidR="00A966B0" w:rsidRPr="001127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966B0" w:rsidRPr="00112782">
        <w:rPr>
          <w:rFonts w:ascii="Times New Roman" w:hAnsi="Times New Roman" w:cs="Times New Roman"/>
          <w:bCs/>
          <w:iCs/>
          <w:sz w:val="28"/>
          <w:szCs w:val="28"/>
        </w:rPr>
        <w:t>массаж</w:t>
      </w:r>
      <w:proofErr w:type="spellEnd"/>
      <w:r w:rsidR="00A966B0" w:rsidRPr="0011278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A966B0" w:rsidRPr="00112782">
        <w:rPr>
          <w:rFonts w:ascii="Times New Roman" w:hAnsi="Times New Roman" w:cs="Times New Roman"/>
          <w:bCs/>
          <w:iCs/>
          <w:sz w:val="28"/>
          <w:szCs w:val="28"/>
        </w:rPr>
        <w:t>самомассаж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у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чит детей сознательно заботиться о своём здоровье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вляется профилактикой простудных заболеваний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овышает жизненный тонуса у детей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:rsidR="00CA068F" w:rsidRDefault="00CA068F" w:rsidP="00D72615">
      <w:pPr>
        <w:pStyle w:val="af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Занятия в бассейне благоприятно влияет на весь организм: улучшается  сердечн</w:t>
      </w:r>
      <w:proofErr w:type="gramStart"/>
      <w:r>
        <w:rPr>
          <w:bCs/>
          <w:iCs/>
          <w:sz w:val="28"/>
          <w:szCs w:val="28"/>
        </w:rPr>
        <w:t>о-</w:t>
      </w:r>
      <w:proofErr w:type="gramEnd"/>
      <w:r>
        <w:rPr>
          <w:bCs/>
          <w:iCs/>
          <w:sz w:val="28"/>
          <w:szCs w:val="28"/>
        </w:rPr>
        <w:t xml:space="preserve"> сосудистая система, опорно-двигательный аппарат,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 w:rsidRPr="00CA068F">
        <w:rPr>
          <w:color w:val="000000" w:themeColor="text1"/>
          <w:sz w:val="28"/>
          <w:szCs w:val="28"/>
        </w:rPr>
        <w:t>налаживает нервную систему,</w:t>
      </w:r>
      <w:r w:rsidR="00D72615">
        <w:rPr>
          <w:color w:val="000000" w:themeColor="text1"/>
          <w:sz w:val="28"/>
          <w:szCs w:val="28"/>
        </w:rPr>
        <w:t xml:space="preserve"> </w:t>
      </w:r>
      <w:r w:rsidRPr="00CA068F">
        <w:rPr>
          <w:bCs/>
          <w:iCs/>
          <w:color w:val="000000" w:themeColor="text1"/>
          <w:sz w:val="28"/>
          <w:szCs w:val="28"/>
        </w:rPr>
        <w:t>развивается гибкость и происходит закаливание</w:t>
      </w:r>
      <w:r>
        <w:rPr>
          <w:bCs/>
          <w:iCs/>
          <w:sz w:val="28"/>
          <w:szCs w:val="28"/>
        </w:rPr>
        <w:t xml:space="preserve"> организма, что благоприятно отражается на иммунной системе </w:t>
      </w:r>
      <w:proofErr w:type="spellStart"/>
      <w:r>
        <w:rPr>
          <w:bCs/>
          <w:iCs/>
          <w:sz w:val="28"/>
          <w:szCs w:val="28"/>
        </w:rPr>
        <w:t>ребн</w:t>
      </w:r>
      <w:r w:rsidR="00D72615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а</w:t>
      </w:r>
      <w:proofErr w:type="spellEnd"/>
      <w:r>
        <w:rPr>
          <w:bCs/>
          <w:iCs/>
          <w:sz w:val="28"/>
          <w:szCs w:val="28"/>
        </w:rPr>
        <w:t>.</w:t>
      </w:r>
    </w:p>
    <w:p w:rsidR="00D72615" w:rsidRPr="00D72615" w:rsidRDefault="00D72615" w:rsidP="00D72615">
      <w:pPr>
        <w:pStyle w:val="af4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 w:themeColor="text1"/>
          <w:sz w:val="28"/>
          <w:szCs w:val="28"/>
        </w:rPr>
      </w:pPr>
      <w:r w:rsidRPr="00D72615">
        <w:rPr>
          <w:bCs/>
          <w:iCs/>
          <w:sz w:val="28"/>
          <w:szCs w:val="28"/>
        </w:rPr>
        <w:t xml:space="preserve">   </w:t>
      </w:r>
      <w:r w:rsidRPr="00D72615">
        <w:rPr>
          <w:bCs/>
          <w:color w:val="000000" w:themeColor="text1"/>
          <w:sz w:val="28"/>
          <w:szCs w:val="28"/>
          <w:shd w:val="clear" w:color="auto" w:fill="FFFFFF"/>
        </w:rPr>
        <w:t>Коммуникативные игры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– </w:t>
      </w:r>
      <w:r w:rsidRPr="00D72615">
        <w:rPr>
          <w:color w:val="000000" w:themeColor="text1"/>
          <w:sz w:val="28"/>
          <w:szCs w:val="28"/>
          <w:shd w:val="clear" w:color="auto" w:fill="FFFFFF"/>
        </w:rPr>
        <w:t>игры для развития умения общаться, умения сотрудничать и взаимодействовать с  людьми в разнообразных жизненных ситуациях. </w:t>
      </w:r>
    </w:p>
    <w:p w:rsidR="005F06DF" w:rsidRPr="00AB7AD1" w:rsidRDefault="00D72615" w:rsidP="00D72615">
      <w:pPr>
        <w:pStyle w:val="af4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</w:rPr>
      </w:pPr>
      <w:r w:rsidRPr="00D72615">
        <w:rPr>
          <w:bCs/>
          <w:iCs/>
          <w:sz w:val="28"/>
          <w:szCs w:val="28"/>
          <w:u w:val="single"/>
        </w:rPr>
        <w:t xml:space="preserve">    </w:t>
      </w:r>
      <w:r w:rsidR="000A5165" w:rsidRPr="00D72615">
        <w:rPr>
          <w:bCs/>
          <w:iCs/>
          <w:sz w:val="28"/>
          <w:szCs w:val="28"/>
          <w:u w:val="single"/>
        </w:rPr>
        <w:t>Коррекционные технологии</w:t>
      </w:r>
      <w:r w:rsidR="000A5165" w:rsidRPr="00112782">
        <w:rPr>
          <w:bCs/>
          <w:iCs/>
          <w:sz w:val="28"/>
          <w:szCs w:val="28"/>
          <w:u w:val="single"/>
        </w:rPr>
        <w:t>:</w:t>
      </w:r>
      <w:r w:rsidR="000A5165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су-джок</w:t>
      </w:r>
      <w:proofErr w:type="spellEnd"/>
      <w:r>
        <w:rPr>
          <w:bCs/>
          <w:iCs/>
          <w:sz w:val="28"/>
          <w:szCs w:val="28"/>
        </w:rPr>
        <w:t xml:space="preserve"> терапия, </w:t>
      </w:r>
      <w:proofErr w:type="spellStart"/>
      <w:r>
        <w:rPr>
          <w:bCs/>
          <w:iCs/>
          <w:sz w:val="28"/>
          <w:szCs w:val="28"/>
        </w:rPr>
        <w:t>арт-терапия</w:t>
      </w:r>
      <w:proofErr w:type="spellEnd"/>
      <w:r w:rsidR="00AB7AD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</w:t>
      </w:r>
      <w:proofErr w:type="spellStart"/>
      <w:r w:rsidR="000A5165">
        <w:rPr>
          <w:bCs/>
          <w:iCs/>
          <w:sz w:val="28"/>
          <w:szCs w:val="28"/>
        </w:rPr>
        <w:t>с</w:t>
      </w:r>
      <w:r w:rsidR="00AB7AD1" w:rsidRPr="000A5165">
        <w:rPr>
          <w:rFonts w:eastAsia="+mn-ea"/>
          <w:bCs/>
          <w:iCs/>
          <w:sz w:val="28"/>
          <w:szCs w:val="28"/>
          <w:lang w:bidi="en-US"/>
        </w:rPr>
        <w:t>казкотерапия</w:t>
      </w:r>
      <w:proofErr w:type="spellEnd"/>
      <w:r w:rsidR="000A5165">
        <w:rPr>
          <w:bCs/>
          <w:iCs/>
          <w:sz w:val="28"/>
          <w:szCs w:val="28"/>
        </w:rPr>
        <w:t>,</w:t>
      </w:r>
      <w:r w:rsidR="00AB7AD1" w:rsidRPr="000A5165">
        <w:rPr>
          <w:rFonts w:eastAsia="+mn-ea"/>
          <w:bCs/>
          <w:iCs/>
          <w:sz w:val="28"/>
          <w:szCs w:val="28"/>
          <w:lang w:bidi="en-US"/>
        </w:rPr>
        <w:t xml:space="preserve"> </w:t>
      </w:r>
      <w:r w:rsidR="000A5165">
        <w:rPr>
          <w:bCs/>
          <w:iCs/>
          <w:sz w:val="28"/>
          <w:szCs w:val="28"/>
        </w:rPr>
        <w:t>п</w:t>
      </w:r>
      <w:r w:rsidR="00AB7AD1" w:rsidRPr="000A5165">
        <w:rPr>
          <w:rFonts w:eastAsia="+mn-ea"/>
          <w:bCs/>
          <w:iCs/>
          <w:sz w:val="28"/>
          <w:szCs w:val="28"/>
          <w:lang w:bidi="en-US"/>
        </w:rPr>
        <w:t>есочная терапия</w:t>
      </w:r>
      <w:r>
        <w:rPr>
          <w:bCs/>
          <w:iCs/>
          <w:sz w:val="28"/>
          <w:szCs w:val="28"/>
        </w:rPr>
        <w:t xml:space="preserve">, </w:t>
      </w:r>
      <w:proofErr w:type="spellStart"/>
      <w:r w:rsidR="005F06DF">
        <w:rPr>
          <w:bCs/>
          <w:iCs/>
          <w:sz w:val="28"/>
          <w:szCs w:val="28"/>
        </w:rPr>
        <w:t>музыкатерапия</w:t>
      </w:r>
      <w:proofErr w:type="spellEnd"/>
      <w:r>
        <w:rPr>
          <w:bCs/>
          <w:iCs/>
          <w:sz w:val="28"/>
          <w:szCs w:val="28"/>
        </w:rPr>
        <w:t>).</w:t>
      </w:r>
    </w:p>
    <w:p w:rsidR="000A5165" w:rsidRDefault="005F06DF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0A5165" w:rsidRPr="001127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0A5165" w:rsidRPr="00112782">
        <w:rPr>
          <w:rFonts w:ascii="Times New Roman" w:hAnsi="Times New Roman" w:cs="Times New Roman"/>
          <w:bCs/>
          <w:iCs/>
          <w:sz w:val="28"/>
          <w:szCs w:val="28"/>
        </w:rPr>
        <w:t>Су-джок</w:t>
      </w:r>
      <w:proofErr w:type="spellEnd"/>
      <w:r w:rsidR="000A5165" w:rsidRPr="001127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112782">
        <w:rPr>
          <w:rFonts w:ascii="Times New Roman" w:hAnsi="Times New Roman" w:cs="Times New Roman"/>
          <w:bCs/>
          <w:iCs/>
          <w:sz w:val="28"/>
          <w:szCs w:val="28"/>
        </w:rPr>
        <w:t>терапия</w:t>
      </w:r>
      <w:proofErr w:type="spellEnd"/>
      <w:r w:rsidR="000A5165" w:rsidRPr="001127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  <w:r w:rsidR="000A5165" w:rsidRPr="000A5165">
        <w:rPr>
          <w:rFonts w:ascii="Times New Roman" w:eastAsia="+mn-ea" w:hAnsi="Times New Roman" w:cs="+mn-cs"/>
          <w:bCs/>
          <w:iCs/>
          <w:color w:val="0070C0"/>
          <w:kern w:val="24"/>
          <w:sz w:val="56"/>
          <w:szCs w:val="56"/>
          <w:lang w:val="ru-RU" w:eastAsia="ru-RU" w:bidi="ar-SA"/>
        </w:rPr>
        <w:t xml:space="preserve"> 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оздействует на биологически активные точки организма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с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тимулирует речевые зоны коры головного мозга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с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пособствует лечению внутренних органов, нормализует работу организма в целом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р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азвивает мелкую моторику рук</w:t>
      </w:r>
      <w:r w:rsid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р</w:t>
      </w:r>
      <w:r w:rsidR="00AB7AD1" w:rsidRPr="000A516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азвивает память, внимание, связную речь</w:t>
      </w:r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0B0F34" w:rsidRDefault="00AB7AD1" w:rsidP="00D72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gramStart"/>
      <w:r w:rsidRPr="00AB7AD1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Start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рт-терапия</w:t>
      </w:r>
      <w:proofErr w:type="spellEnd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</w:t>
      </w:r>
      <w:proofErr w:type="spellEnd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искусством</w:t>
      </w:r>
      <w:proofErr w:type="spellEnd"/>
      <w:r w:rsidRPr="00AB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позволяет</w:t>
      </w:r>
      <w:r w:rsidRP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диагностировать психологические проблемы;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адекватной форме выпустить агрессию и прочие негативные проявления;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облегчить процесс коммуникации, установления отношений с другими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повысить самооценку;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научиться контролировать собственное внутреннее состояние;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правиться со страхами, тревожностью, многими психосоматическими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проявлениями;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приобрести новые, более конструктивные модели поведения в той или иной ситуации;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получить удовольствие от самовыражения.</w:t>
      </w:r>
      <w:proofErr w:type="gramEnd"/>
    </w:p>
    <w:p w:rsidR="000B0F34" w:rsidRPr="000B0F34" w:rsidRDefault="000B0F34" w:rsidP="000B0F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</w:t>
      </w:r>
      <w:proofErr w:type="spellStart"/>
      <w:proofErr w:type="gram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Применение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работе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ДОУ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технологий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повышает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результативность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B7AD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образовательного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процесса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формирует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педагогов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ценностные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ориентации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направленные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сохранение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укрепление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здоровья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воспитанников</w:t>
      </w:r>
      <w:proofErr w:type="spellEnd"/>
      <w:r w:rsidR="000A5165" w:rsidRPr="000A516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При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этом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у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дошкольников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закладывается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осознанное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стремление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к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поддержанию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здоровья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правильному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образу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жизни</w:t>
      </w:r>
      <w:proofErr w:type="spellEnd"/>
      <w:r w:rsidRPr="000B0F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proofErr w:type="gramEnd"/>
      <w:r w:rsidRPr="000B0F3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</w:p>
    <w:p w:rsidR="000A5165" w:rsidRPr="000A5165" w:rsidRDefault="000A5165" w:rsidP="00D7261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sectPr w:rsidR="000A5165" w:rsidRPr="000A5165" w:rsidSect="00E713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43C"/>
    <w:multiLevelType w:val="hybridMultilevel"/>
    <w:tmpl w:val="8566296A"/>
    <w:lvl w:ilvl="0" w:tplc="29B2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0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A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A9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D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2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8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2A6B46"/>
    <w:multiLevelType w:val="hybridMultilevel"/>
    <w:tmpl w:val="569E42F6"/>
    <w:lvl w:ilvl="0" w:tplc="456A4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A3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C8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C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64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9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82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C2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5617C"/>
    <w:multiLevelType w:val="multilevel"/>
    <w:tmpl w:val="54F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04DFA"/>
    <w:multiLevelType w:val="hybridMultilevel"/>
    <w:tmpl w:val="7C206788"/>
    <w:lvl w:ilvl="0" w:tplc="230A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8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8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8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0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0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0C00BC"/>
    <w:multiLevelType w:val="hybridMultilevel"/>
    <w:tmpl w:val="C17062B6"/>
    <w:lvl w:ilvl="0" w:tplc="53CE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6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C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40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42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E6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2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063632"/>
    <w:multiLevelType w:val="hybridMultilevel"/>
    <w:tmpl w:val="C8C00722"/>
    <w:lvl w:ilvl="0" w:tplc="EE5CE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0E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26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0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7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8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E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242185D"/>
    <w:multiLevelType w:val="hybridMultilevel"/>
    <w:tmpl w:val="97F62CBE"/>
    <w:lvl w:ilvl="0" w:tplc="DD84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6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0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43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89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A4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8C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20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4C19C4"/>
    <w:multiLevelType w:val="hybridMultilevel"/>
    <w:tmpl w:val="3F146A70"/>
    <w:lvl w:ilvl="0" w:tplc="B7CCB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2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5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F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29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88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A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8E31C5"/>
    <w:multiLevelType w:val="hybridMultilevel"/>
    <w:tmpl w:val="4086D44C"/>
    <w:lvl w:ilvl="0" w:tplc="14FC6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2D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46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EB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8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6C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B6741B"/>
    <w:multiLevelType w:val="hybridMultilevel"/>
    <w:tmpl w:val="24006032"/>
    <w:lvl w:ilvl="0" w:tplc="DA6E5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A7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4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A9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AB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0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B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B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E2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021E87"/>
    <w:multiLevelType w:val="hybridMultilevel"/>
    <w:tmpl w:val="B1CC7C7A"/>
    <w:lvl w:ilvl="0" w:tplc="D1680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C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67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E7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6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A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E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8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DF7907"/>
    <w:multiLevelType w:val="hybridMultilevel"/>
    <w:tmpl w:val="179047E4"/>
    <w:lvl w:ilvl="0" w:tplc="7CC06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00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4B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2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8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A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EF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7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CA43E2"/>
    <w:multiLevelType w:val="hybridMultilevel"/>
    <w:tmpl w:val="F1F8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135D"/>
    <w:rsid w:val="000A5165"/>
    <w:rsid w:val="000B0F34"/>
    <w:rsid w:val="00112782"/>
    <w:rsid w:val="0021671D"/>
    <w:rsid w:val="003256FC"/>
    <w:rsid w:val="00340694"/>
    <w:rsid w:val="00381094"/>
    <w:rsid w:val="005F06DF"/>
    <w:rsid w:val="009039FF"/>
    <w:rsid w:val="00942E96"/>
    <w:rsid w:val="0098675A"/>
    <w:rsid w:val="00A966B0"/>
    <w:rsid w:val="00AB7AD1"/>
    <w:rsid w:val="00AC7950"/>
    <w:rsid w:val="00B33654"/>
    <w:rsid w:val="00BF33E7"/>
    <w:rsid w:val="00CA068F"/>
    <w:rsid w:val="00D72615"/>
    <w:rsid w:val="00E7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C"/>
  </w:style>
  <w:style w:type="paragraph" w:styleId="1">
    <w:name w:val="heading 1"/>
    <w:basedOn w:val="a"/>
    <w:next w:val="a"/>
    <w:link w:val="10"/>
    <w:uiPriority w:val="9"/>
    <w:qFormat/>
    <w:rsid w:val="00325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6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56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56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56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56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56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6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56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56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6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56FC"/>
    <w:rPr>
      <w:b/>
      <w:bCs/>
    </w:rPr>
  </w:style>
  <w:style w:type="character" w:styleId="a9">
    <w:name w:val="Emphasis"/>
    <w:basedOn w:val="a0"/>
    <w:uiPriority w:val="20"/>
    <w:qFormat/>
    <w:rsid w:val="003256FC"/>
    <w:rPr>
      <w:i/>
      <w:iCs/>
    </w:rPr>
  </w:style>
  <w:style w:type="paragraph" w:styleId="aa">
    <w:name w:val="No Spacing"/>
    <w:uiPriority w:val="1"/>
    <w:qFormat/>
    <w:rsid w:val="003256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6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6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6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56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56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56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56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56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56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56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56FC"/>
    <w:pPr>
      <w:outlineLvl w:val="9"/>
    </w:pPr>
  </w:style>
  <w:style w:type="paragraph" w:styleId="af4">
    <w:name w:val="Normal (Web)"/>
    <w:basedOn w:val="a"/>
    <w:uiPriority w:val="99"/>
    <w:unhideWhenUsed/>
    <w:rsid w:val="00E7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72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03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20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16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5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7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4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2018-10-08T12:20:00Z</dcterms:created>
  <dcterms:modified xsi:type="dcterms:W3CDTF">2018-10-08T12:20:00Z</dcterms:modified>
</cp:coreProperties>
</file>